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0133" w14:textId="72855A46" w:rsidR="008E43D3" w:rsidRPr="0011437C" w:rsidRDefault="00DD15F2" w:rsidP="00DD15F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1437C">
        <w:rPr>
          <w:b/>
          <w:bCs/>
          <w:sz w:val="32"/>
          <w:szCs w:val="32"/>
        </w:rPr>
        <w:t>EVENT PLANNING PROCESS FOR KECK STUDENT ORGANIZATIONS STEP-BY-STEP INSTRUCTIONS</w:t>
      </w:r>
    </w:p>
    <w:p w14:paraId="00E52F56" w14:textId="7355AC1D" w:rsidR="00DD15F2" w:rsidRDefault="00DD15F2" w:rsidP="00DD15F2">
      <w:pPr>
        <w:spacing w:after="0" w:line="240" w:lineRule="auto"/>
        <w:jc w:val="center"/>
        <w:rPr>
          <w:sz w:val="32"/>
          <w:szCs w:val="32"/>
        </w:rPr>
      </w:pPr>
    </w:p>
    <w:p w14:paraId="18DEE82C" w14:textId="6487AF47" w:rsidR="00DD15F2" w:rsidRPr="00507471" w:rsidRDefault="00BF6171" w:rsidP="00DD15F2">
      <w:pPr>
        <w:spacing w:after="0" w:line="240" w:lineRule="auto"/>
        <w:rPr>
          <w:b/>
          <w:bCs/>
          <w:sz w:val="26"/>
          <w:szCs w:val="26"/>
        </w:rPr>
      </w:pPr>
      <w:r w:rsidRPr="00507471">
        <w:rPr>
          <w:b/>
          <w:bCs/>
          <w:sz w:val="26"/>
          <w:szCs w:val="26"/>
        </w:rPr>
        <w:t xml:space="preserve">1. </w:t>
      </w:r>
      <w:r w:rsidR="00DD15F2" w:rsidRPr="00507471">
        <w:rPr>
          <w:b/>
          <w:bCs/>
          <w:sz w:val="26"/>
          <w:szCs w:val="26"/>
        </w:rPr>
        <w:t>First, we recommend that you find some other student organizations to collaborate with.</w:t>
      </w:r>
    </w:p>
    <w:p w14:paraId="0C6801AA" w14:textId="61C62615" w:rsidR="00DD15F2" w:rsidRPr="00DD15F2" w:rsidRDefault="00DD15F2" w:rsidP="00705F0B">
      <w:pPr>
        <w:spacing w:after="0" w:line="240" w:lineRule="auto"/>
        <w:ind w:left="720"/>
        <w:rPr>
          <w:sz w:val="24"/>
          <w:szCs w:val="24"/>
        </w:rPr>
      </w:pPr>
      <w:r w:rsidRPr="00DD15F2">
        <w:rPr>
          <w:sz w:val="24"/>
          <w:szCs w:val="24"/>
        </w:rPr>
        <w:t>a. This is to your advantage for publicity, funding, and event attendance. You can collaborate with as many</w:t>
      </w:r>
      <w:r w:rsidR="00BF6171">
        <w:rPr>
          <w:sz w:val="24"/>
          <w:szCs w:val="24"/>
        </w:rPr>
        <w:t xml:space="preserve"> </w:t>
      </w:r>
      <w:r w:rsidRPr="00DD15F2">
        <w:rPr>
          <w:sz w:val="24"/>
          <w:szCs w:val="24"/>
        </w:rPr>
        <w:t>other Keck student organizations as you like, and we also encourage you to look into organizations at the</w:t>
      </w:r>
      <w:r w:rsidR="00BF6171">
        <w:rPr>
          <w:sz w:val="24"/>
          <w:szCs w:val="24"/>
        </w:rPr>
        <w:t xml:space="preserve"> </w:t>
      </w:r>
      <w:r w:rsidRPr="00DD15F2">
        <w:rPr>
          <w:sz w:val="24"/>
          <w:szCs w:val="24"/>
        </w:rPr>
        <w:t>Pharmacy, Business, Law, PA, OT, PT, or PhD programs. The more the merrier!</w:t>
      </w:r>
    </w:p>
    <w:p w14:paraId="696C616E" w14:textId="38DA6139" w:rsidR="00DD15F2" w:rsidRDefault="00DD15F2" w:rsidP="00705F0B">
      <w:pPr>
        <w:spacing w:after="0" w:line="240" w:lineRule="auto"/>
        <w:ind w:left="720"/>
        <w:rPr>
          <w:sz w:val="24"/>
          <w:szCs w:val="24"/>
        </w:rPr>
      </w:pPr>
      <w:r w:rsidRPr="00DD15F2">
        <w:rPr>
          <w:sz w:val="24"/>
          <w:szCs w:val="24"/>
        </w:rPr>
        <w:t>b. As the governing council for the medical school campus, ASSM can help put you in touch with other</w:t>
      </w:r>
      <w:r w:rsidR="00BF6171">
        <w:rPr>
          <w:sz w:val="24"/>
          <w:szCs w:val="24"/>
        </w:rPr>
        <w:t xml:space="preserve"> </w:t>
      </w:r>
      <w:r w:rsidRPr="00DD15F2">
        <w:rPr>
          <w:sz w:val="24"/>
          <w:szCs w:val="24"/>
        </w:rPr>
        <w:t xml:space="preserve">organizations. Contact us at </w:t>
      </w:r>
      <w:hyperlink r:id="rId7" w:history="1">
        <w:r w:rsidRPr="009A26B4">
          <w:rPr>
            <w:rStyle w:val="Hyperlink"/>
            <w:sz w:val="24"/>
            <w:szCs w:val="24"/>
          </w:rPr>
          <w:t>usc.assm@gmail.com</w:t>
        </w:r>
      </w:hyperlink>
      <w:r w:rsidRPr="00DD15F2">
        <w:rPr>
          <w:sz w:val="24"/>
          <w:szCs w:val="24"/>
        </w:rPr>
        <w:t>.</w:t>
      </w:r>
    </w:p>
    <w:p w14:paraId="67037315" w14:textId="659AF4BD" w:rsidR="00DD15F2" w:rsidRDefault="00DD15F2" w:rsidP="00713B7C">
      <w:pPr>
        <w:spacing w:after="0" w:line="240" w:lineRule="auto"/>
        <w:ind w:left="720"/>
        <w:rPr>
          <w:sz w:val="24"/>
          <w:szCs w:val="24"/>
        </w:rPr>
      </w:pPr>
      <w:r w:rsidRPr="00DD15F2">
        <w:rPr>
          <w:sz w:val="24"/>
          <w:szCs w:val="24"/>
        </w:rPr>
        <w:t>c. As the governing council for the entire HSC campus, GSG can also help you out:</w:t>
      </w:r>
      <w:r w:rsidR="00BF6171">
        <w:rPr>
          <w:sz w:val="24"/>
          <w:szCs w:val="24"/>
        </w:rPr>
        <w:t xml:space="preserve"> </w:t>
      </w:r>
      <w:hyperlink r:id="rId8" w:history="1">
        <w:r w:rsidR="00705F0B" w:rsidRPr="009A26B4">
          <w:rPr>
            <w:rStyle w:val="Hyperlink"/>
            <w:sz w:val="24"/>
            <w:szCs w:val="24"/>
          </w:rPr>
          <w:t>gpsshsc@usc.edu</w:t>
        </w:r>
      </w:hyperlink>
      <w:r w:rsidRPr="00DD15F2">
        <w:rPr>
          <w:sz w:val="24"/>
          <w:szCs w:val="24"/>
        </w:rPr>
        <w:t>.</w:t>
      </w:r>
    </w:p>
    <w:p w14:paraId="0E446EA7" w14:textId="77777777" w:rsidR="00DD15F2" w:rsidRDefault="00DD15F2" w:rsidP="00DD15F2">
      <w:pPr>
        <w:spacing w:after="0" w:line="240" w:lineRule="auto"/>
        <w:rPr>
          <w:sz w:val="24"/>
          <w:szCs w:val="24"/>
        </w:rPr>
      </w:pPr>
    </w:p>
    <w:p w14:paraId="23116C06" w14:textId="7054F24D" w:rsidR="00DD15F2" w:rsidRPr="00507471" w:rsidRDefault="001D402D" w:rsidP="00DD15F2">
      <w:pPr>
        <w:spacing w:after="0" w:line="240" w:lineRule="auto"/>
        <w:rPr>
          <w:b/>
          <w:bCs/>
          <w:sz w:val="26"/>
          <w:szCs w:val="26"/>
        </w:rPr>
      </w:pPr>
      <w:r w:rsidRPr="00507471">
        <w:rPr>
          <w:b/>
          <w:bCs/>
          <w:sz w:val="26"/>
          <w:szCs w:val="26"/>
        </w:rPr>
        <w:t xml:space="preserve">2. </w:t>
      </w:r>
      <w:r w:rsidR="00DD15F2" w:rsidRPr="00507471">
        <w:rPr>
          <w:b/>
          <w:bCs/>
          <w:sz w:val="26"/>
          <w:szCs w:val="26"/>
        </w:rPr>
        <w:t>Check date and room availability.</w:t>
      </w:r>
    </w:p>
    <w:p w14:paraId="6E69D727" w14:textId="77777777" w:rsidR="00DD15F2" w:rsidRPr="00DD15F2" w:rsidRDefault="00DD15F2" w:rsidP="00705F0B">
      <w:pPr>
        <w:spacing w:after="0" w:line="240" w:lineRule="auto"/>
        <w:ind w:firstLine="720"/>
        <w:rPr>
          <w:sz w:val="24"/>
          <w:szCs w:val="24"/>
        </w:rPr>
      </w:pPr>
      <w:r w:rsidRPr="00DD15F2">
        <w:rPr>
          <w:sz w:val="24"/>
          <w:szCs w:val="24"/>
        </w:rPr>
        <w:t>a. Check the Keck Events Calendar for date availability on the ASSM website.</w:t>
      </w:r>
    </w:p>
    <w:p w14:paraId="6D6FDD1D" w14:textId="0850FA0C" w:rsidR="00DD15F2" w:rsidRDefault="00DD15F2" w:rsidP="00705F0B">
      <w:pPr>
        <w:spacing w:after="0" w:line="240" w:lineRule="auto"/>
        <w:ind w:firstLine="720"/>
        <w:rPr>
          <w:sz w:val="24"/>
          <w:szCs w:val="24"/>
        </w:rPr>
      </w:pPr>
      <w:r w:rsidRPr="00DD15F2">
        <w:rPr>
          <w:sz w:val="24"/>
          <w:szCs w:val="24"/>
        </w:rPr>
        <w:t xml:space="preserve">b. Check Pappas Quad availability at </w:t>
      </w:r>
      <w:hyperlink r:id="rId9" w:history="1">
        <w:r w:rsidRPr="009A26B4">
          <w:rPr>
            <w:rStyle w:val="Hyperlink"/>
            <w:sz w:val="24"/>
            <w:szCs w:val="24"/>
          </w:rPr>
          <w:t>http://medweb.usc.edu/quad-calendar.html</w:t>
        </w:r>
      </w:hyperlink>
      <w:r w:rsidRPr="00DD15F2">
        <w:rPr>
          <w:sz w:val="24"/>
          <w:szCs w:val="24"/>
        </w:rPr>
        <w:t>.</w:t>
      </w:r>
    </w:p>
    <w:p w14:paraId="77829BBD" w14:textId="398525A3" w:rsidR="00DD15F2" w:rsidRPr="00DD15F2" w:rsidRDefault="00DD15F2" w:rsidP="00705F0B">
      <w:pPr>
        <w:spacing w:after="0" w:line="240" w:lineRule="auto"/>
        <w:ind w:left="720"/>
        <w:rPr>
          <w:color w:val="FF0000"/>
          <w:sz w:val="24"/>
          <w:szCs w:val="24"/>
        </w:rPr>
      </w:pPr>
      <w:r w:rsidRPr="00DD15F2">
        <w:rPr>
          <w:sz w:val="24"/>
          <w:szCs w:val="24"/>
        </w:rPr>
        <w:t xml:space="preserve">c. Check the EMS System for room availability at </w:t>
      </w:r>
      <w:hyperlink r:id="rId10" w:history="1">
        <w:r w:rsidR="008F40C9" w:rsidRPr="008F40C9">
          <w:rPr>
            <w:rStyle w:val="Hyperlink"/>
            <w:sz w:val="24"/>
            <w:szCs w:val="24"/>
          </w:rPr>
          <w:t>https://usc-keck.emscloudservice.com/web/Default.aspx</w:t>
        </w:r>
        <w:r w:rsidR="008F40C9" w:rsidRPr="008F40C9">
          <w:rPr>
            <w:rStyle w:val="Hyperlink"/>
            <w:sz w:val="24"/>
            <w:szCs w:val="24"/>
          </w:rPr>
          <w:t>.</w:t>
        </w:r>
      </w:hyperlink>
    </w:p>
    <w:p w14:paraId="65315AA7" w14:textId="6130D9CC" w:rsidR="00DD15F2" w:rsidRDefault="00DD15F2" w:rsidP="00713B7C">
      <w:pPr>
        <w:spacing w:after="0" w:line="240" w:lineRule="auto"/>
        <w:ind w:firstLine="720"/>
        <w:rPr>
          <w:sz w:val="24"/>
          <w:szCs w:val="24"/>
        </w:rPr>
      </w:pPr>
      <w:r w:rsidRPr="00DD15F2">
        <w:rPr>
          <w:sz w:val="24"/>
          <w:szCs w:val="24"/>
        </w:rPr>
        <w:t xml:space="preserve">d. Problems? Contact ASSM at </w:t>
      </w:r>
      <w:hyperlink r:id="rId11" w:history="1">
        <w:r w:rsidRPr="009A26B4">
          <w:rPr>
            <w:rStyle w:val="Hyperlink"/>
            <w:sz w:val="24"/>
            <w:szCs w:val="24"/>
          </w:rPr>
          <w:t>usc.assm@gmail.com</w:t>
        </w:r>
      </w:hyperlink>
      <w:r w:rsidRPr="00DD15F2">
        <w:rPr>
          <w:sz w:val="24"/>
          <w:szCs w:val="24"/>
        </w:rPr>
        <w:t>.</w:t>
      </w:r>
    </w:p>
    <w:p w14:paraId="5403C425" w14:textId="77777777" w:rsidR="00DD15F2" w:rsidRDefault="00DD15F2" w:rsidP="00DD15F2">
      <w:pPr>
        <w:spacing w:after="0" w:line="240" w:lineRule="auto"/>
        <w:rPr>
          <w:sz w:val="24"/>
          <w:szCs w:val="24"/>
        </w:rPr>
      </w:pPr>
    </w:p>
    <w:p w14:paraId="6F14C8EB" w14:textId="526B9AE1" w:rsidR="00DD15F2" w:rsidRPr="00507471" w:rsidRDefault="005163B0" w:rsidP="00DD15F2">
      <w:pPr>
        <w:spacing w:after="0" w:line="240" w:lineRule="auto"/>
        <w:rPr>
          <w:b/>
          <w:bCs/>
          <w:sz w:val="26"/>
          <w:szCs w:val="26"/>
        </w:rPr>
      </w:pPr>
      <w:r w:rsidRPr="00507471">
        <w:rPr>
          <w:b/>
          <w:bCs/>
          <w:sz w:val="26"/>
          <w:szCs w:val="26"/>
        </w:rPr>
        <w:t xml:space="preserve">3. </w:t>
      </w:r>
      <w:r w:rsidR="00DD15F2" w:rsidRPr="00507471">
        <w:rPr>
          <w:b/>
          <w:bCs/>
          <w:sz w:val="26"/>
          <w:szCs w:val="26"/>
        </w:rPr>
        <w:t>Reserve a room.</w:t>
      </w:r>
    </w:p>
    <w:p w14:paraId="0B6CC86D" w14:textId="6165A289" w:rsidR="00DD15F2" w:rsidRPr="00BF6171" w:rsidRDefault="00BF6171" w:rsidP="00705F0B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DD15F2" w:rsidRPr="00733A2C">
        <w:rPr>
          <w:b/>
          <w:bCs/>
          <w:sz w:val="24"/>
          <w:szCs w:val="24"/>
        </w:rPr>
        <w:t>For Lecture Halls and Auditoriums:</w:t>
      </w:r>
      <w:r w:rsidR="00DD15F2" w:rsidRPr="00BF6171">
        <w:rPr>
          <w:sz w:val="24"/>
          <w:szCs w:val="24"/>
        </w:rPr>
        <w:t xml:space="preserve"> reserve through </w:t>
      </w:r>
      <w:r w:rsidRPr="00BF6171">
        <w:rPr>
          <w:sz w:val="24"/>
          <w:szCs w:val="24"/>
        </w:rPr>
        <w:t xml:space="preserve">the EMS System at </w:t>
      </w:r>
      <w:hyperlink r:id="rId12" w:history="1">
        <w:r w:rsidR="00705F0B" w:rsidRPr="009A26B4">
          <w:rPr>
            <w:rStyle w:val="Hyperlink"/>
            <w:sz w:val="24"/>
            <w:szCs w:val="24"/>
          </w:rPr>
          <w:t>https://usc-keck.emscloudservice.com/web/Default.aspx</w:t>
        </w:r>
      </w:hyperlink>
      <w:r w:rsidRPr="00BF6171">
        <w:rPr>
          <w:sz w:val="24"/>
          <w:szCs w:val="24"/>
        </w:rPr>
        <w:t>. If you have questions or need assistance, c</w:t>
      </w:r>
      <w:r w:rsidR="00DD15F2" w:rsidRPr="00BF6171">
        <w:rPr>
          <w:sz w:val="24"/>
          <w:szCs w:val="24"/>
        </w:rPr>
        <w:t xml:space="preserve">ontact Renee </w:t>
      </w:r>
      <w:proofErr w:type="spellStart"/>
      <w:r w:rsidR="00DD15F2" w:rsidRPr="00BF6171">
        <w:rPr>
          <w:sz w:val="24"/>
          <w:szCs w:val="24"/>
        </w:rPr>
        <w:t>Cypert</w:t>
      </w:r>
      <w:proofErr w:type="spellEnd"/>
      <w:r w:rsidR="00DD15F2" w:rsidRPr="00BF6171">
        <w:rPr>
          <w:sz w:val="24"/>
          <w:szCs w:val="24"/>
        </w:rPr>
        <w:t xml:space="preserve">-Soto at </w:t>
      </w:r>
      <w:hyperlink r:id="rId13" w:history="1">
        <w:r w:rsidR="00DD15F2" w:rsidRPr="00BF6171">
          <w:rPr>
            <w:rStyle w:val="Hyperlink"/>
            <w:sz w:val="24"/>
            <w:szCs w:val="24"/>
          </w:rPr>
          <w:t>cypertso@usc.edu</w:t>
        </w:r>
      </w:hyperlink>
      <w:r w:rsidR="00DD15F2" w:rsidRPr="00BF6171">
        <w:rPr>
          <w:sz w:val="24"/>
          <w:szCs w:val="24"/>
        </w:rPr>
        <w:t>.</w:t>
      </w:r>
    </w:p>
    <w:p w14:paraId="6751A42F" w14:textId="053AE587" w:rsidR="00DD15F2" w:rsidRPr="00BF6171" w:rsidRDefault="00DD15F2" w:rsidP="00705F0B">
      <w:pPr>
        <w:spacing w:after="0" w:line="240" w:lineRule="auto"/>
        <w:ind w:left="720"/>
        <w:rPr>
          <w:sz w:val="24"/>
          <w:szCs w:val="24"/>
        </w:rPr>
      </w:pPr>
      <w:r w:rsidRPr="00BF6171">
        <w:rPr>
          <w:sz w:val="24"/>
          <w:szCs w:val="24"/>
        </w:rPr>
        <w:t xml:space="preserve">b. </w:t>
      </w:r>
      <w:r w:rsidRPr="00733A2C">
        <w:rPr>
          <w:b/>
          <w:bCs/>
          <w:sz w:val="24"/>
          <w:szCs w:val="24"/>
        </w:rPr>
        <w:t>For the Pappas Quad:</w:t>
      </w:r>
      <w:r w:rsidRPr="00BF6171">
        <w:rPr>
          <w:sz w:val="24"/>
          <w:szCs w:val="24"/>
        </w:rPr>
        <w:t xml:space="preserve"> Fill out the Quad Reservation Form on </w:t>
      </w:r>
      <w:r w:rsidR="00BF6171" w:rsidRPr="00BF6171">
        <w:rPr>
          <w:sz w:val="24"/>
          <w:szCs w:val="24"/>
        </w:rPr>
        <w:t xml:space="preserve">the Pappas Quad calendar (in section 2) </w:t>
      </w:r>
      <w:r w:rsidRPr="00BF6171">
        <w:rPr>
          <w:sz w:val="24"/>
          <w:szCs w:val="24"/>
        </w:rPr>
        <w:t xml:space="preserve">and fax it to 323-442-2434 or email it to </w:t>
      </w:r>
      <w:hyperlink r:id="rId14" w:history="1">
        <w:r w:rsidRPr="00BF6171">
          <w:rPr>
            <w:rStyle w:val="Hyperlink"/>
            <w:sz w:val="24"/>
            <w:szCs w:val="24"/>
          </w:rPr>
          <w:t>yvonne.horcasitas@med.usc.edu</w:t>
        </w:r>
      </w:hyperlink>
      <w:r w:rsidRPr="00BF6171">
        <w:rPr>
          <w:sz w:val="24"/>
          <w:szCs w:val="24"/>
        </w:rPr>
        <w:t xml:space="preserve">. </w:t>
      </w:r>
    </w:p>
    <w:p w14:paraId="0B3BE3B1" w14:textId="1CC2ABF0" w:rsidR="00DD15F2" w:rsidRPr="005163B0" w:rsidRDefault="00BF6171" w:rsidP="005163B0">
      <w:pPr>
        <w:spacing w:after="0" w:line="240" w:lineRule="auto"/>
        <w:ind w:left="720"/>
      </w:pPr>
      <w:r w:rsidRPr="00BF6171">
        <w:rPr>
          <w:sz w:val="24"/>
          <w:szCs w:val="24"/>
        </w:rPr>
        <w:t>c</w:t>
      </w:r>
      <w:r w:rsidR="00DD15F2" w:rsidRPr="00BF6171">
        <w:rPr>
          <w:sz w:val="24"/>
          <w:szCs w:val="24"/>
        </w:rPr>
        <w:t xml:space="preserve">. </w:t>
      </w:r>
      <w:r w:rsidR="00DD15F2" w:rsidRPr="00733A2C">
        <w:rPr>
          <w:b/>
          <w:bCs/>
          <w:sz w:val="24"/>
          <w:szCs w:val="24"/>
        </w:rPr>
        <w:t>For the Norris Medical Library Conference Rooms:</w:t>
      </w:r>
      <w:r w:rsidR="00DD15F2" w:rsidRPr="00BF6171">
        <w:rPr>
          <w:sz w:val="24"/>
          <w:szCs w:val="24"/>
        </w:rPr>
        <w:t xml:space="preserve"> </w:t>
      </w:r>
      <w:r w:rsidRPr="00BF6171">
        <w:rPr>
          <w:sz w:val="24"/>
          <w:szCs w:val="24"/>
        </w:rPr>
        <w:t xml:space="preserve">view their calendar of availability </w:t>
      </w:r>
      <w:r w:rsidR="005163B0">
        <w:rPr>
          <w:sz w:val="24"/>
          <w:szCs w:val="24"/>
        </w:rPr>
        <w:t>at</w:t>
      </w:r>
      <w:r w:rsidRPr="00BF6171">
        <w:rPr>
          <w:sz w:val="24"/>
          <w:szCs w:val="24"/>
        </w:rPr>
        <w:t xml:space="preserve"> </w:t>
      </w:r>
      <w:hyperlink r:id="rId15" w:history="1">
        <w:r w:rsidRPr="00BF6171">
          <w:rPr>
            <w:rStyle w:val="Hyperlink"/>
            <w:sz w:val="24"/>
            <w:szCs w:val="24"/>
          </w:rPr>
          <w:t>https://libraries.usc.edu/locations/norris-medical-library/spaces/conference-rooms</w:t>
        </w:r>
      </w:hyperlink>
      <w:r w:rsidRPr="00BF6171">
        <w:rPr>
          <w:sz w:val="24"/>
          <w:szCs w:val="24"/>
        </w:rPr>
        <w:t xml:space="preserve"> and email </w:t>
      </w:r>
      <w:hyperlink r:id="rId16" w:history="1">
        <w:r w:rsidR="005163B0" w:rsidRPr="009A26B4">
          <w:rPr>
            <w:rStyle w:val="Hyperlink"/>
            <w:sz w:val="24"/>
            <w:szCs w:val="24"/>
          </w:rPr>
          <w:t>nmlrooms@usc.edu</w:t>
        </w:r>
      </w:hyperlink>
      <w:r w:rsidRPr="00BF6171">
        <w:rPr>
          <w:sz w:val="24"/>
          <w:szCs w:val="24"/>
        </w:rPr>
        <w:t xml:space="preserve"> for a reservation</w:t>
      </w:r>
      <w:r w:rsidR="00DD15F2" w:rsidRPr="00BF6171">
        <w:rPr>
          <w:sz w:val="24"/>
          <w:szCs w:val="24"/>
        </w:rPr>
        <w:t>.</w:t>
      </w:r>
      <w:r w:rsidRPr="00BF6171">
        <w:rPr>
          <w:sz w:val="24"/>
          <w:szCs w:val="24"/>
        </w:rPr>
        <w:t xml:space="preserve"> </w:t>
      </w:r>
    </w:p>
    <w:p w14:paraId="4BA19CDE" w14:textId="77777777" w:rsidR="00507471" w:rsidRDefault="00507471" w:rsidP="00DD15F2">
      <w:pPr>
        <w:spacing w:after="0" w:line="240" w:lineRule="auto"/>
        <w:rPr>
          <w:sz w:val="24"/>
          <w:szCs w:val="24"/>
        </w:rPr>
      </w:pPr>
    </w:p>
    <w:p w14:paraId="0F23E994" w14:textId="2D6A6690" w:rsidR="00D64C15" w:rsidRPr="00507471" w:rsidRDefault="005163B0" w:rsidP="00D64C15">
      <w:pPr>
        <w:spacing w:after="0" w:line="240" w:lineRule="auto"/>
        <w:rPr>
          <w:b/>
          <w:bCs/>
          <w:sz w:val="26"/>
          <w:szCs w:val="26"/>
        </w:rPr>
      </w:pPr>
      <w:r w:rsidRPr="00507471">
        <w:rPr>
          <w:b/>
          <w:bCs/>
          <w:sz w:val="26"/>
          <w:szCs w:val="26"/>
        </w:rPr>
        <w:t xml:space="preserve">4. </w:t>
      </w:r>
      <w:r w:rsidR="00D64C15" w:rsidRPr="00507471">
        <w:rPr>
          <w:b/>
          <w:bCs/>
          <w:sz w:val="26"/>
          <w:szCs w:val="26"/>
        </w:rPr>
        <w:t>Post your event on the Keck Events Calendar through your organization’s Gmail account.</w:t>
      </w:r>
    </w:p>
    <w:p w14:paraId="6FC483EB" w14:textId="77777777" w:rsidR="00D64C15" w:rsidRPr="00D64C15" w:rsidRDefault="00D64C15" w:rsidP="00507471">
      <w:pPr>
        <w:spacing w:after="0" w:line="240" w:lineRule="auto"/>
        <w:ind w:left="720"/>
        <w:rPr>
          <w:sz w:val="24"/>
          <w:szCs w:val="24"/>
        </w:rPr>
      </w:pPr>
      <w:r w:rsidRPr="00D64C15">
        <w:rPr>
          <w:sz w:val="24"/>
          <w:szCs w:val="24"/>
        </w:rPr>
        <w:t>a. To find out if your event is appropriate to post, see “Keck Events Calendar Posting Guidelines.”</w:t>
      </w:r>
    </w:p>
    <w:p w14:paraId="356B5F64" w14:textId="5A1E9110" w:rsidR="00D64C15" w:rsidRPr="00D64C15" w:rsidRDefault="00D64C15" w:rsidP="00507471">
      <w:pPr>
        <w:spacing w:after="0" w:line="240" w:lineRule="auto"/>
        <w:ind w:left="720"/>
        <w:rPr>
          <w:sz w:val="24"/>
          <w:szCs w:val="24"/>
        </w:rPr>
      </w:pPr>
      <w:r w:rsidRPr="00D64C15">
        <w:rPr>
          <w:sz w:val="24"/>
          <w:szCs w:val="24"/>
        </w:rPr>
        <w:t>b. You may only post AFTER you have booked a room. If you post an event without specifying the location, it</w:t>
      </w:r>
      <w:r>
        <w:rPr>
          <w:sz w:val="24"/>
          <w:szCs w:val="24"/>
        </w:rPr>
        <w:t xml:space="preserve"> </w:t>
      </w:r>
      <w:r w:rsidRPr="00D64C15">
        <w:rPr>
          <w:sz w:val="24"/>
          <w:szCs w:val="24"/>
        </w:rPr>
        <w:t>will be deleted immediately and you will lose your spot. “TBA” or “TBD” will not be accepted.</w:t>
      </w:r>
    </w:p>
    <w:p w14:paraId="53E00144" w14:textId="733750B3" w:rsidR="00BF6171" w:rsidRDefault="00D64C15" w:rsidP="00507471">
      <w:pPr>
        <w:spacing w:after="0" w:line="240" w:lineRule="auto"/>
        <w:ind w:firstLine="720"/>
        <w:rPr>
          <w:sz w:val="24"/>
          <w:szCs w:val="24"/>
        </w:rPr>
      </w:pPr>
      <w:r w:rsidRPr="00D64C15">
        <w:rPr>
          <w:sz w:val="24"/>
          <w:szCs w:val="24"/>
        </w:rPr>
        <w:t>c. Only club Gmail accounts (and not personal e-mail accounts) have permissions to post</w:t>
      </w:r>
    </w:p>
    <w:p w14:paraId="76BA719E" w14:textId="46334FDD" w:rsidR="00DD15F2" w:rsidRDefault="00DD15F2" w:rsidP="00DD15F2">
      <w:pPr>
        <w:spacing w:after="0" w:line="240" w:lineRule="auto"/>
        <w:rPr>
          <w:sz w:val="24"/>
          <w:szCs w:val="24"/>
        </w:rPr>
      </w:pPr>
    </w:p>
    <w:p w14:paraId="398BB0AB" w14:textId="77777777" w:rsidR="00DD15F2" w:rsidRDefault="00DD15F2" w:rsidP="00DD15F2">
      <w:pPr>
        <w:spacing w:after="0" w:line="240" w:lineRule="auto"/>
        <w:rPr>
          <w:sz w:val="24"/>
          <w:szCs w:val="24"/>
        </w:rPr>
      </w:pPr>
    </w:p>
    <w:p w14:paraId="73295877" w14:textId="51461452" w:rsidR="00D64C15" w:rsidRPr="00507471" w:rsidRDefault="00507471" w:rsidP="00D64C15">
      <w:pPr>
        <w:spacing w:after="0" w:line="240" w:lineRule="auto"/>
        <w:rPr>
          <w:b/>
          <w:bCs/>
          <w:sz w:val="26"/>
          <w:szCs w:val="26"/>
        </w:rPr>
      </w:pPr>
      <w:r w:rsidRPr="00507471">
        <w:rPr>
          <w:b/>
          <w:bCs/>
          <w:sz w:val="26"/>
          <w:szCs w:val="26"/>
        </w:rPr>
        <w:lastRenderedPageBreak/>
        <w:t xml:space="preserve">5. </w:t>
      </w:r>
      <w:r w:rsidR="00D64C15" w:rsidRPr="00507471">
        <w:rPr>
          <w:b/>
          <w:bCs/>
          <w:sz w:val="26"/>
          <w:szCs w:val="26"/>
        </w:rPr>
        <w:t>Register your event with the Events Planning Office.</w:t>
      </w:r>
    </w:p>
    <w:p w14:paraId="1433CC9D" w14:textId="53677121" w:rsidR="00D64C15" w:rsidRPr="00D64C15" w:rsidRDefault="00D64C15" w:rsidP="00507471">
      <w:pPr>
        <w:spacing w:after="0" w:line="240" w:lineRule="auto"/>
        <w:ind w:left="720"/>
        <w:rPr>
          <w:sz w:val="24"/>
          <w:szCs w:val="24"/>
        </w:rPr>
      </w:pPr>
      <w:r w:rsidRPr="00D64C15">
        <w:rPr>
          <w:sz w:val="24"/>
          <w:szCs w:val="24"/>
        </w:rPr>
        <w:t>a. Visit the “</w:t>
      </w:r>
      <w:r>
        <w:rPr>
          <w:sz w:val="24"/>
          <w:szCs w:val="24"/>
        </w:rPr>
        <w:t>USC Event Permit Form</w:t>
      </w:r>
      <w:r w:rsidRPr="00D64C15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at </w:t>
      </w:r>
      <w:hyperlink r:id="rId17" w:history="1">
        <w:r w:rsidRPr="009A26B4">
          <w:rPr>
            <w:rStyle w:val="Hyperlink"/>
            <w:sz w:val="24"/>
            <w:szCs w:val="24"/>
          </w:rPr>
          <w:t>https://eventspermit.usc.edu/</w:t>
        </w:r>
      </w:hyperlink>
      <w:r>
        <w:rPr>
          <w:sz w:val="24"/>
          <w:szCs w:val="24"/>
        </w:rPr>
        <w:t xml:space="preserve"> and complete the permit.</w:t>
      </w:r>
    </w:p>
    <w:p w14:paraId="223D4E6C" w14:textId="77777777" w:rsidR="00D64C15" w:rsidRPr="00D64C15" w:rsidRDefault="00D64C15" w:rsidP="00507471">
      <w:pPr>
        <w:spacing w:after="0" w:line="240" w:lineRule="auto"/>
        <w:ind w:firstLine="720"/>
        <w:rPr>
          <w:sz w:val="24"/>
          <w:szCs w:val="24"/>
        </w:rPr>
      </w:pPr>
      <w:r w:rsidRPr="00D64C15">
        <w:rPr>
          <w:sz w:val="24"/>
          <w:szCs w:val="24"/>
        </w:rPr>
        <w:t>b. University safety policy requires that all events must be registered.</w:t>
      </w:r>
    </w:p>
    <w:p w14:paraId="6798A6C6" w14:textId="757F3AFB" w:rsidR="002920CE" w:rsidRDefault="00D64C15" w:rsidP="00713B7C">
      <w:pPr>
        <w:shd w:val="clear" w:color="auto" w:fill="FFFFFF"/>
        <w:ind w:firstLine="720"/>
        <w:textAlignment w:val="baseline"/>
        <w:rPr>
          <w:sz w:val="24"/>
          <w:szCs w:val="24"/>
        </w:rPr>
      </w:pPr>
      <w:r w:rsidRPr="00D64C15">
        <w:rPr>
          <w:sz w:val="24"/>
          <w:szCs w:val="24"/>
        </w:rPr>
        <w:t xml:space="preserve">c. Problems? Contact </w:t>
      </w:r>
      <w:r>
        <w:rPr>
          <w:sz w:val="24"/>
          <w:szCs w:val="24"/>
        </w:rPr>
        <w:t xml:space="preserve">the Scheduling Office at </w:t>
      </w:r>
      <w:hyperlink r:id="rId18" w:history="1">
        <w:r w:rsidRPr="009A26B4">
          <w:rPr>
            <w:rStyle w:val="Hyperlink"/>
            <w:sz w:val="24"/>
            <w:szCs w:val="24"/>
          </w:rPr>
          <w:t>scevents@usc.edu</w:t>
        </w:r>
      </w:hyperlink>
      <w:r>
        <w:rPr>
          <w:sz w:val="24"/>
          <w:szCs w:val="24"/>
        </w:rPr>
        <w:t xml:space="preserve">. </w:t>
      </w:r>
    </w:p>
    <w:p w14:paraId="45CCBD94" w14:textId="614F2688" w:rsidR="00713B7C" w:rsidRPr="00713B7C" w:rsidRDefault="00507471" w:rsidP="003F3B16">
      <w:pPr>
        <w:shd w:val="clear" w:color="auto" w:fill="FFFFFF"/>
        <w:spacing w:after="0" w:line="240" w:lineRule="auto"/>
        <w:textAlignment w:val="baseline"/>
        <w:rPr>
          <w:b/>
          <w:bCs/>
          <w:sz w:val="26"/>
          <w:szCs w:val="26"/>
        </w:rPr>
      </w:pPr>
      <w:r w:rsidRPr="00713B7C">
        <w:rPr>
          <w:b/>
          <w:bCs/>
          <w:sz w:val="26"/>
          <w:szCs w:val="26"/>
        </w:rPr>
        <w:t xml:space="preserve">6. </w:t>
      </w:r>
      <w:r w:rsidR="003F3B16" w:rsidRPr="00713B7C">
        <w:rPr>
          <w:b/>
          <w:bCs/>
          <w:sz w:val="26"/>
          <w:szCs w:val="26"/>
        </w:rPr>
        <w:t xml:space="preserve">Find catering for your event if necessary. </w:t>
      </w:r>
    </w:p>
    <w:p w14:paraId="35AD4FD6" w14:textId="4C070EB9" w:rsidR="003F3B16" w:rsidRDefault="003F3B16" w:rsidP="00713B7C">
      <w:pPr>
        <w:shd w:val="clear" w:color="auto" w:fill="FFFFFF"/>
        <w:spacing w:after="0" w:line="240" w:lineRule="auto"/>
        <w:ind w:left="720"/>
        <w:textAlignment w:val="baseline"/>
      </w:pPr>
      <w:r>
        <w:t>a. You must use an approved USC Vendor if you are using GSG funds for your event. A list of vendors can be found here:</w:t>
      </w:r>
      <w:r w:rsidR="00355E3F">
        <w:t xml:space="preserve"> </w:t>
      </w:r>
      <w:hyperlink r:id="rId19" w:history="1">
        <w:r w:rsidR="00355E3F" w:rsidRPr="009A26B4">
          <w:rPr>
            <w:rStyle w:val="Hyperlink"/>
          </w:rPr>
          <w:t>http://sait.usc.edu/stuorgs/forms/CommonlyUsedVendors.pdf</w:t>
        </w:r>
      </w:hyperlink>
      <w:r>
        <w:t xml:space="preserve">   </w:t>
      </w:r>
    </w:p>
    <w:p w14:paraId="79274EF3" w14:textId="77777777" w:rsidR="003F3B16" w:rsidRDefault="003F3B16" w:rsidP="00713B7C">
      <w:pPr>
        <w:shd w:val="clear" w:color="auto" w:fill="FFFFFF"/>
        <w:spacing w:after="0" w:line="240" w:lineRule="auto"/>
        <w:ind w:firstLine="720"/>
        <w:textAlignment w:val="baseline"/>
      </w:pPr>
      <w:r>
        <w:t xml:space="preserve">b. If you are not using GSG funds, you can use any vendor you like. </w:t>
      </w:r>
    </w:p>
    <w:p w14:paraId="2D8F150F" w14:textId="01C1971F" w:rsidR="002920CE" w:rsidRDefault="003F3B16" w:rsidP="00713B7C">
      <w:pPr>
        <w:shd w:val="clear" w:color="auto" w:fill="FFFFFF"/>
        <w:spacing w:after="0" w:line="240" w:lineRule="auto"/>
        <w:ind w:left="720"/>
        <w:textAlignment w:val="baseline"/>
      </w:pPr>
      <w:r>
        <w:t xml:space="preserve">c. You must use USC Hospitality for purchase and distribution of alcoholic beverages on campus. The USC Alcohol Permit is available at </w:t>
      </w:r>
      <w:hyperlink r:id="rId20" w:history="1">
        <w:r w:rsidRPr="009A26B4">
          <w:rPr>
            <w:rStyle w:val="Hyperlink"/>
          </w:rPr>
          <w:t>http://medweb.usc.edu/quad-reservation-forms/alcoholpermit_HSC.pdf</w:t>
        </w:r>
      </w:hyperlink>
      <w:r>
        <w:t xml:space="preserve">. </w:t>
      </w:r>
    </w:p>
    <w:p w14:paraId="5DF64324" w14:textId="4B7A9AB6" w:rsidR="00355E3F" w:rsidRDefault="00355E3F" w:rsidP="003F3B16">
      <w:pPr>
        <w:shd w:val="clear" w:color="auto" w:fill="FFFFFF"/>
        <w:spacing w:after="0" w:line="240" w:lineRule="auto"/>
        <w:textAlignment w:val="baseline"/>
      </w:pPr>
    </w:p>
    <w:p w14:paraId="398E21C4" w14:textId="77777777" w:rsidR="00355E3F" w:rsidRPr="003F3B16" w:rsidRDefault="00355E3F" w:rsidP="003F3B16">
      <w:pPr>
        <w:shd w:val="clear" w:color="auto" w:fill="FFFFFF"/>
        <w:spacing w:after="0" w:line="240" w:lineRule="auto"/>
        <w:textAlignment w:val="baseline"/>
      </w:pPr>
    </w:p>
    <w:p w14:paraId="6041EC34" w14:textId="03CFC066" w:rsidR="0020727C" w:rsidRPr="00713B7C" w:rsidRDefault="00713B7C" w:rsidP="0020727C">
      <w:pPr>
        <w:spacing w:after="0" w:line="240" w:lineRule="auto"/>
        <w:rPr>
          <w:b/>
          <w:bCs/>
          <w:sz w:val="26"/>
          <w:szCs w:val="26"/>
        </w:rPr>
      </w:pPr>
      <w:r w:rsidRPr="00713B7C">
        <w:rPr>
          <w:b/>
          <w:bCs/>
          <w:sz w:val="26"/>
          <w:szCs w:val="26"/>
        </w:rPr>
        <w:t xml:space="preserve">7. </w:t>
      </w:r>
      <w:r w:rsidR="0020727C" w:rsidRPr="00713B7C">
        <w:rPr>
          <w:b/>
          <w:bCs/>
          <w:sz w:val="26"/>
          <w:szCs w:val="26"/>
        </w:rPr>
        <w:t>Apply for funding if necessary. Funding sources include:</w:t>
      </w:r>
    </w:p>
    <w:p w14:paraId="5C0F6D9E" w14:textId="77777777" w:rsidR="0020727C" w:rsidRPr="0020727C" w:rsidRDefault="0020727C" w:rsidP="00713B7C">
      <w:pPr>
        <w:spacing w:after="0" w:line="240" w:lineRule="auto"/>
        <w:ind w:firstLine="720"/>
        <w:rPr>
          <w:sz w:val="24"/>
          <w:szCs w:val="24"/>
        </w:rPr>
      </w:pPr>
      <w:r w:rsidRPr="0020727C">
        <w:rPr>
          <w:sz w:val="24"/>
          <w:szCs w:val="24"/>
        </w:rPr>
        <w:t>a. GSG Funding</w:t>
      </w:r>
    </w:p>
    <w:p w14:paraId="56ED215C" w14:textId="77777777" w:rsidR="0020727C" w:rsidRPr="0020727C" w:rsidRDefault="0020727C" w:rsidP="00713B7C">
      <w:pPr>
        <w:spacing w:after="0" w:line="240" w:lineRule="auto"/>
        <w:ind w:firstLine="720"/>
        <w:rPr>
          <w:sz w:val="24"/>
          <w:szCs w:val="24"/>
        </w:rPr>
      </w:pPr>
      <w:r w:rsidRPr="0020727C">
        <w:rPr>
          <w:sz w:val="24"/>
          <w:szCs w:val="24"/>
        </w:rPr>
        <w:t>b. Sponsorship from USC/LAC Department or National Affiliate Organization</w:t>
      </w:r>
    </w:p>
    <w:p w14:paraId="6225B3E4" w14:textId="77777777" w:rsidR="0020727C" w:rsidRPr="0020727C" w:rsidRDefault="0020727C" w:rsidP="00713B7C">
      <w:pPr>
        <w:spacing w:after="0" w:line="240" w:lineRule="auto"/>
        <w:ind w:firstLine="720"/>
        <w:rPr>
          <w:sz w:val="24"/>
          <w:szCs w:val="24"/>
        </w:rPr>
      </w:pPr>
      <w:r w:rsidRPr="0020727C">
        <w:rPr>
          <w:sz w:val="24"/>
          <w:szCs w:val="24"/>
        </w:rPr>
        <w:t>c. Membership Dues</w:t>
      </w:r>
    </w:p>
    <w:p w14:paraId="1CACBB34" w14:textId="5B731A21" w:rsidR="00DD15F2" w:rsidRPr="00DD15F2" w:rsidRDefault="0020727C" w:rsidP="00713B7C">
      <w:pPr>
        <w:spacing w:after="0" w:line="240" w:lineRule="auto"/>
        <w:ind w:firstLine="720"/>
        <w:rPr>
          <w:sz w:val="24"/>
          <w:szCs w:val="24"/>
        </w:rPr>
      </w:pPr>
      <w:r w:rsidRPr="0020727C">
        <w:rPr>
          <w:sz w:val="24"/>
          <w:szCs w:val="24"/>
        </w:rPr>
        <w:t>d. ASSM Reimbursement</w:t>
      </w:r>
    </w:p>
    <w:sectPr w:rsidR="00DD15F2" w:rsidRPr="00DD1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1F59" w14:textId="77777777" w:rsidR="000F041B" w:rsidRDefault="000F041B" w:rsidP="00D64C15">
      <w:pPr>
        <w:spacing w:after="0" w:line="240" w:lineRule="auto"/>
      </w:pPr>
      <w:r>
        <w:separator/>
      </w:r>
    </w:p>
  </w:endnote>
  <w:endnote w:type="continuationSeparator" w:id="0">
    <w:p w14:paraId="792F3E0C" w14:textId="77777777" w:rsidR="000F041B" w:rsidRDefault="000F041B" w:rsidP="00D6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6273" w14:textId="77777777" w:rsidR="000F041B" w:rsidRDefault="000F041B" w:rsidP="00D64C15">
      <w:pPr>
        <w:spacing w:after="0" w:line="240" w:lineRule="auto"/>
      </w:pPr>
      <w:r>
        <w:separator/>
      </w:r>
    </w:p>
  </w:footnote>
  <w:footnote w:type="continuationSeparator" w:id="0">
    <w:p w14:paraId="4DBF78AA" w14:textId="77777777" w:rsidR="000F041B" w:rsidRDefault="000F041B" w:rsidP="00D6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0E43"/>
    <w:multiLevelType w:val="hybridMultilevel"/>
    <w:tmpl w:val="B92C3E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D0275"/>
    <w:multiLevelType w:val="hybridMultilevel"/>
    <w:tmpl w:val="2CD68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5936"/>
    <w:multiLevelType w:val="hybridMultilevel"/>
    <w:tmpl w:val="6CE64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B60B1"/>
    <w:multiLevelType w:val="hybridMultilevel"/>
    <w:tmpl w:val="7B00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F2"/>
    <w:rsid w:val="000F041B"/>
    <w:rsid w:val="0011437C"/>
    <w:rsid w:val="001D402D"/>
    <w:rsid w:val="0020727C"/>
    <w:rsid w:val="002920CE"/>
    <w:rsid w:val="00355E3F"/>
    <w:rsid w:val="003F3B16"/>
    <w:rsid w:val="00507471"/>
    <w:rsid w:val="005163B0"/>
    <w:rsid w:val="00705F0B"/>
    <w:rsid w:val="00713B7C"/>
    <w:rsid w:val="00733A2C"/>
    <w:rsid w:val="00735EBA"/>
    <w:rsid w:val="008E43D3"/>
    <w:rsid w:val="008F40C9"/>
    <w:rsid w:val="009C751D"/>
    <w:rsid w:val="00BF6171"/>
    <w:rsid w:val="00CF7ADD"/>
    <w:rsid w:val="00D64C15"/>
    <w:rsid w:val="00D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7B4E6"/>
  <w15:chartTrackingRefBased/>
  <w15:docId w15:val="{3FA2CB81-F32C-49CC-9B23-87BAE15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5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sshsc@usc.edu" TargetMode="External"/><Relationship Id="rId13" Type="http://schemas.openxmlformats.org/officeDocument/2006/relationships/hyperlink" Target="mailto:cypertso@usc.edu" TargetMode="External"/><Relationship Id="rId18" Type="http://schemas.openxmlformats.org/officeDocument/2006/relationships/hyperlink" Target="mailto:scevents@usc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usc.assm@gmail.com" TargetMode="External"/><Relationship Id="rId12" Type="http://schemas.openxmlformats.org/officeDocument/2006/relationships/hyperlink" Target="https://usc-keck.emscloudservice.com/web/Default.aspx" TargetMode="External"/><Relationship Id="rId17" Type="http://schemas.openxmlformats.org/officeDocument/2006/relationships/hyperlink" Target="https://eventspermit.usc.edu/" TargetMode="External"/><Relationship Id="rId2" Type="http://schemas.openxmlformats.org/officeDocument/2006/relationships/styles" Target="styles.xml"/><Relationship Id="rId16" Type="http://schemas.openxmlformats.org/officeDocument/2006/relationships/hyperlink" Target="mailto:nmlrooms@usc.edu" TargetMode="External"/><Relationship Id="rId20" Type="http://schemas.openxmlformats.org/officeDocument/2006/relationships/hyperlink" Target="http://medweb.usc.edu/quad-reservation-forms/alcoholpermit_HSC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c.assm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raries.usc.edu/locations/norris-medical-library/spaces/conference-rooms" TargetMode="External"/><Relationship Id="rId10" Type="http://schemas.openxmlformats.org/officeDocument/2006/relationships/hyperlink" Target="https://usc-keck.emscloudservice.com/web/Default.aspx." TargetMode="External"/><Relationship Id="rId19" Type="http://schemas.openxmlformats.org/officeDocument/2006/relationships/hyperlink" Target="http://sait.usc.edu/stuorgs/forms/CommonlyUsedVendo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web.usc.edu/quad-calendar.html" TargetMode="External"/><Relationship Id="rId14" Type="http://schemas.openxmlformats.org/officeDocument/2006/relationships/hyperlink" Target="mailto:yvonne.horcasitas@med.usc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April</dc:creator>
  <cp:keywords/>
  <dc:description/>
  <cp:lastModifiedBy>Campbell, April</cp:lastModifiedBy>
  <cp:revision>15</cp:revision>
  <dcterms:created xsi:type="dcterms:W3CDTF">2021-12-06T23:31:00Z</dcterms:created>
  <dcterms:modified xsi:type="dcterms:W3CDTF">2022-04-28T17:52:00Z</dcterms:modified>
</cp:coreProperties>
</file>